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71" w:rsidRDefault="004B664B" w:rsidP="004B664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B664B">
        <w:rPr>
          <w:rFonts w:ascii="Times New Roman" w:hAnsi="Times New Roman" w:cs="Times New Roman"/>
          <w:b/>
          <w:sz w:val="28"/>
          <w:szCs w:val="28"/>
          <w:lang w:val="sr-Cyrl-RS"/>
        </w:rPr>
        <w:t>Упутства за понашање у случају олуја и удара грома</w:t>
      </w:r>
    </w:p>
    <w:p w:rsidR="004B664B" w:rsidRDefault="004B664B" w:rsidP="004B66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64B" w:rsidRPr="00446C39" w:rsidRDefault="004B664B" w:rsidP="004B664B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46C3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вријеме јаких олуја потребно је предузети следеће мјере уколико сте у затвореном простору: </w:t>
      </w:r>
    </w:p>
    <w:p w:rsidR="004B664B" w:rsidRDefault="004B664B" w:rsidP="004B6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Обезбједити све објекте који могу да одлете усљед јаког вјетра и изазову материјалну штету или повриједе грађане;</w:t>
      </w:r>
    </w:p>
    <w:p w:rsidR="004B664B" w:rsidRDefault="004B664B" w:rsidP="004B6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Обезбједити све прозоре и спољња врата и затворити унутрашња врата; </w:t>
      </w:r>
    </w:p>
    <w:p w:rsidR="004B664B" w:rsidRDefault="004B664B" w:rsidP="004B6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Избјегавати контакт са кухињским и купатилским славинама, радијаторима и другим металним предметима, будући да су добри проводници;</w:t>
      </w:r>
    </w:p>
    <w:p w:rsidR="00446C39" w:rsidRPr="00446C39" w:rsidRDefault="00446C39" w:rsidP="00446C39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46C39">
        <w:rPr>
          <w:rFonts w:ascii="Times New Roman" w:hAnsi="Times New Roman" w:cs="Times New Roman"/>
          <w:i/>
          <w:sz w:val="24"/>
          <w:szCs w:val="24"/>
          <w:lang w:val="sr-Cyrl-RS"/>
        </w:rPr>
        <w:t>Уколико сте на отвореном простору примјените сљедеће мјере:</w:t>
      </w:r>
    </w:p>
    <w:p w:rsidR="00446C39" w:rsidRDefault="00B01759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Склоните се од било каквих високих структура (јарбола, стубова, торњева) и имајте у виду да је сигурно растојање једнако висини структуре;</w:t>
      </w:r>
    </w:p>
    <w:p w:rsidR="00B01759" w:rsidRDefault="00B01759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Избјегавајте високе конструкције, високо дрвеће, ограде, телефонске каблове и електричне водове;</w:t>
      </w:r>
    </w:p>
    <w:p w:rsidR="00B01759" w:rsidRDefault="005B439B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Покушајте да пронађете заклон у згради или у аутомобилу, а ако то није могуће сједите на земљу;</w:t>
      </w:r>
    </w:p>
    <w:p w:rsidR="005B439B" w:rsidRDefault="005B439B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Избјегните стајање у близини зграда или аутомобила</w:t>
      </w:r>
      <w:r w:rsidR="00204B1F">
        <w:rPr>
          <w:rFonts w:ascii="Times New Roman" w:hAnsi="Times New Roman" w:cs="Times New Roman"/>
          <w:sz w:val="24"/>
          <w:szCs w:val="24"/>
          <w:lang w:val="sr-Cyrl-RS"/>
        </w:rPr>
        <w:t xml:space="preserve"> у које не можете да уђете као у заклон;</w:t>
      </w:r>
    </w:p>
    <w:p w:rsidR="00204B1F" w:rsidRDefault="00204B1F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сте у шуми заштите се испод грана ниског дрвећа - никад немојте стајати испод високог дрваћа на отвореном простору; </w:t>
      </w:r>
    </w:p>
    <w:p w:rsidR="004F56BB" w:rsidRDefault="004F56BB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Избјегавајте отворена поља, врхове брда и планина, обале, јаркове и друга влажна мјеста;</w:t>
      </w:r>
    </w:p>
    <w:p w:rsidR="004F56BB" w:rsidRDefault="004F56BB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прелазите преко воде, не пливајте; </w:t>
      </w:r>
    </w:p>
    <w:p w:rsidR="004F56BB" w:rsidRDefault="004F56BB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Немојте држати кишобран или друге металне предмете у рукама ( штапове за голф, штапове за пецање и слично )</w:t>
      </w:r>
    </w:p>
    <w:p w:rsidR="009B69D0" w:rsidRDefault="004F56BB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Избјегавајте да будете у близини металних објеката</w:t>
      </w:r>
      <w:r w:rsidR="009B69D0">
        <w:rPr>
          <w:rFonts w:ascii="Times New Roman" w:hAnsi="Times New Roman" w:cs="Times New Roman"/>
          <w:sz w:val="24"/>
          <w:szCs w:val="24"/>
          <w:lang w:val="sr-Cyrl-RS"/>
        </w:rPr>
        <w:t>, бицикала, опрема за камповање и слично;</w:t>
      </w:r>
    </w:p>
    <w:p w:rsidR="004F56BB" w:rsidRDefault="009B69D0" w:rsidP="00446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Немојте стајати усправно, чучните или се макар сагните, не додирујући земљу рукама, а ако сте у групи држите растојање од 5 метара између себе; </w:t>
      </w:r>
      <w:bookmarkStart w:id="0" w:name="_GoBack"/>
      <w:bookmarkEnd w:id="0"/>
      <w:r w:rsidR="004F5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5711" w:rsidRPr="004F56BB" w:rsidRDefault="00E35711" w:rsidP="00E35711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F56B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Уколико се нађете у аутомобилу за вријеме јаке олује: </w:t>
      </w:r>
    </w:p>
    <w:p w:rsidR="00E35711" w:rsidRDefault="00E35711" w:rsidP="00E357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Зауставите аутомобил поред пута даље од електроводова и дрвећа које може пасти на аутомобил;</w:t>
      </w:r>
    </w:p>
    <w:p w:rsidR="00E35711" w:rsidRDefault="00E35711" w:rsidP="00E357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Останите у аутомобилу и упалите позициона свјетла </w:t>
      </w:r>
      <w:r w:rsidR="004F56BB">
        <w:rPr>
          <w:rFonts w:ascii="Times New Roman" w:hAnsi="Times New Roman" w:cs="Times New Roman"/>
          <w:sz w:val="24"/>
          <w:szCs w:val="24"/>
          <w:lang w:val="sr-Cyrl-RS"/>
        </w:rPr>
        <w:t>док не прође олуја;</w:t>
      </w:r>
    </w:p>
    <w:p w:rsidR="004F56BB" w:rsidRDefault="004F56BB" w:rsidP="00E357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Затворите прозоре и не додирујте металне предмете у аутомобилу;</w:t>
      </w:r>
    </w:p>
    <w:p w:rsidR="004F56BB" w:rsidRPr="00E35711" w:rsidRDefault="004F56BB" w:rsidP="00E357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Избјегавајте поплављене путеве;</w:t>
      </w:r>
    </w:p>
    <w:p w:rsidR="004B664B" w:rsidRPr="00446C39" w:rsidRDefault="004B664B" w:rsidP="004B664B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46C39">
        <w:rPr>
          <w:rFonts w:ascii="Times New Roman" w:hAnsi="Times New Roman" w:cs="Times New Roman"/>
          <w:i/>
          <w:sz w:val="24"/>
          <w:szCs w:val="24"/>
          <w:lang w:val="sr-Cyrl-RS"/>
        </w:rPr>
        <w:t>Удаљеност од олује можете процијенити кроз сљедеће кораке:</w:t>
      </w:r>
    </w:p>
    <w:p w:rsidR="004B664B" w:rsidRDefault="004B664B" w:rsidP="004B6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Израчунајте вријеме између сјевања и грома у секунди;</w:t>
      </w:r>
    </w:p>
    <w:p w:rsidR="004B664B" w:rsidRDefault="004B664B" w:rsidP="004B6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Израчунато вријеме подијелите са три како бисте израчунали удаљеност олује у километрима;</w:t>
      </w:r>
    </w:p>
    <w:p w:rsidR="004B664B" w:rsidRDefault="00F520D5" w:rsidP="004B66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удаљеност је индикативна, јер се олује могу појавити веома брзо изнад ваше области. Предузмите све што је неопходно </w:t>
      </w:r>
      <w:r w:rsidR="000B1A98">
        <w:rPr>
          <w:rFonts w:ascii="Times New Roman" w:hAnsi="Times New Roman" w:cs="Times New Roman"/>
          <w:sz w:val="24"/>
          <w:szCs w:val="24"/>
          <w:lang w:val="sr-Cyrl-RS"/>
        </w:rPr>
        <w:t xml:space="preserve">прије него што олуја захвати ваше подручје. Упамтите, сва поменута правила повећања сигурности могу само умањити ризик од потенцијалне штете и губитака. Атмосферска пражњења су опасна, непредвидива и сигурност никад није апсолутно загарнатована. </w:t>
      </w:r>
    </w:p>
    <w:p w:rsidR="00446C39" w:rsidRDefault="00446C39" w:rsidP="004B66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1A98" w:rsidRPr="004B664B" w:rsidRDefault="000B1A98" w:rsidP="004B66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B1A98" w:rsidRPr="004B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893"/>
    <w:multiLevelType w:val="hybridMultilevel"/>
    <w:tmpl w:val="B8983000"/>
    <w:lvl w:ilvl="0" w:tplc="4F085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B"/>
    <w:rsid w:val="000B1A98"/>
    <w:rsid w:val="00204B1F"/>
    <w:rsid w:val="00446C39"/>
    <w:rsid w:val="004B664B"/>
    <w:rsid w:val="004F56BB"/>
    <w:rsid w:val="005B439B"/>
    <w:rsid w:val="009B69D0"/>
    <w:rsid w:val="00AB4D71"/>
    <w:rsid w:val="00B01759"/>
    <w:rsid w:val="00E35711"/>
    <w:rsid w:val="00F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1A8A"/>
  <w15:chartTrackingRefBased/>
  <w15:docId w15:val="{F6AEC5AB-BE33-468A-9F0B-77134CE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2023-07-20T09:34:00Z</dcterms:created>
  <dcterms:modified xsi:type="dcterms:W3CDTF">2023-07-20T10:18:00Z</dcterms:modified>
</cp:coreProperties>
</file>