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5D8E" w14:textId="77777777" w:rsidR="003710A3" w:rsidRPr="00DB759B" w:rsidRDefault="003710A3" w:rsidP="003710A3">
      <w:pPr>
        <w:spacing w:after="0"/>
        <w:jc w:val="both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bookmarkStart w:id="0" w:name="_GoBack"/>
      <w:bookmarkEnd w:id="0"/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РЕПУБЛИКА СРПСКА</w:t>
      </w:r>
    </w:p>
    <w:p w14:paraId="509DCDA7" w14:textId="77777777" w:rsidR="00340A2F" w:rsidRPr="00DB759B" w:rsidRDefault="003710A3" w:rsidP="003710A3">
      <w:pPr>
        <w:spacing w:after="0"/>
        <w:jc w:val="both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 xml:space="preserve">РЕПУБЛИЧКА УПРАВА ЦИВИЛНЕ ЗАШТИТЕ </w:t>
      </w:r>
    </w:p>
    <w:p w14:paraId="50E75AEE" w14:textId="77777777" w:rsidR="003710A3" w:rsidRPr="00DB759B" w:rsidRDefault="003710A3" w:rsidP="003710A3">
      <w:pPr>
        <w:jc w:val="both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</w:p>
    <w:p w14:paraId="56983F71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29C6A9DE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456F7EFE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6167ABD7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61384194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4638A8E0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06B3789D" w14:textId="77777777" w:rsidR="0099234C" w:rsidRPr="00DB759B" w:rsidRDefault="0099234C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2E26CD58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21A06630" w14:textId="77777777" w:rsidR="0099234C" w:rsidRPr="00DB759B" w:rsidRDefault="0099234C" w:rsidP="0099234C">
      <w:pPr>
        <w:spacing w:after="0"/>
        <w:ind w:firstLine="720"/>
        <w:jc w:val="center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ПРАВИЛНИК</w:t>
      </w:r>
    </w:p>
    <w:p w14:paraId="217D0247" w14:textId="77777777" w:rsidR="0099234C" w:rsidRPr="00DB759B" w:rsidRDefault="0099234C" w:rsidP="0099234C">
      <w:pPr>
        <w:spacing w:after="0"/>
        <w:ind w:firstLine="720"/>
        <w:jc w:val="center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О ИЗГЛЕДУ, САДРЖАЈУ И УПОТРЕБИ ИДЕНТИФИКАЦИОНОГ ДОКУМЕНТА ЗА ПРИПАДНИКЕ ЈЕДИНИЦА И ТИМОВА ЦИВИЛНЕ ЗАШТИТЕ</w:t>
      </w:r>
    </w:p>
    <w:p w14:paraId="53CD122B" w14:textId="77777777" w:rsidR="0099234C" w:rsidRPr="00DB759B" w:rsidRDefault="0099234C" w:rsidP="0099234C">
      <w:pPr>
        <w:spacing w:after="0"/>
        <w:ind w:firstLine="720"/>
        <w:jc w:val="center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 xml:space="preserve"> У СИСТЕМУ ЗАШТИТЕ И СПАСАВАЊА</w:t>
      </w:r>
    </w:p>
    <w:p w14:paraId="7D3ED42F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6E5F03BC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4E1F3C75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1F5F2368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1FDE0A86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244683EF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404025B7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77F3B8AA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5C005422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13A8784B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411B83DA" w14:textId="77777777" w:rsidR="00340A2F" w:rsidRPr="00DB759B" w:rsidRDefault="00340A2F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579E1B49" w14:textId="77777777" w:rsidR="00005331" w:rsidRPr="00DB759B" w:rsidRDefault="00005331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6789983C" w14:textId="77777777" w:rsidR="00005331" w:rsidRPr="00DB759B" w:rsidRDefault="00005331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24A21209" w14:textId="77777777" w:rsidR="00005331" w:rsidRPr="00DB759B" w:rsidRDefault="00005331" w:rsidP="003076E2">
      <w:pPr>
        <w:ind w:firstLine="720"/>
        <w:jc w:val="both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789AADBF" w14:textId="77777777" w:rsidR="00340A2F" w:rsidRPr="00DB759B" w:rsidRDefault="00276253" w:rsidP="0099234C">
      <w:pPr>
        <w:jc w:val="both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 xml:space="preserve">Источно Сарајево, </w:t>
      </w:r>
      <w:r w:rsidR="00005331"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 xml:space="preserve">новембар </w:t>
      </w: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2020. године</w:t>
      </w:r>
    </w:p>
    <w:p w14:paraId="6108675B" w14:textId="77777777" w:rsidR="00340A2F" w:rsidRPr="00DB759B" w:rsidRDefault="00340A2F" w:rsidP="003076E2">
      <w:pPr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1A71E85A" w14:textId="77777777" w:rsidR="00DD2596" w:rsidRPr="00DB759B" w:rsidRDefault="001A2CAD" w:rsidP="00340A2F">
      <w:pPr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На основу члана 134.</w:t>
      </w:r>
      <w:r w:rsidR="00A94344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став 2. Закона о заштити и спасавању у ванредним ситуацијама („Службени гласник Републике Српске</w:t>
      </w:r>
      <w:r w:rsidR="00A94344" w:rsidRPr="00DB759B">
        <w:rPr>
          <w:rFonts w:cstheme="minorHAnsi"/>
          <w:color w:val="000000" w:themeColor="text1"/>
          <w:sz w:val="24"/>
          <w:szCs w:val="24"/>
          <w:lang w:val="sr-Cyrl-BA"/>
        </w:rPr>
        <w:t>“, бр.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121/12 и 46/17) и члана 83. став 2. Закона о републичкој управи („Службени гласник Ре</w:t>
      </w:r>
      <w:r w:rsidR="00252F3D" w:rsidRPr="00DB759B">
        <w:rPr>
          <w:rFonts w:cstheme="minorHAnsi"/>
          <w:color w:val="000000" w:themeColor="text1"/>
          <w:sz w:val="24"/>
          <w:szCs w:val="24"/>
          <w:lang w:val="sr-Cyrl-BA"/>
        </w:rPr>
        <w:t>публике Српске“, бр. 115/18), в.д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. директора Републичке управе цивилне заштите,  </w:t>
      </w:r>
      <w:r w:rsidR="00A94344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новембра </w:t>
      </w:r>
      <w:r w:rsidR="00252F3D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2020. године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доноси</w:t>
      </w:r>
    </w:p>
    <w:p w14:paraId="1EEB7374" w14:textId="77777777" w:rsidR="001A0830" w:rsidRPr="00DB759B" w:rsidRDefault="001A2CAD" w:rsidP="001A0830">
      <w:pPr>
        <w:spacing w:after="0"/>
        <w:ind w:firstLine="720"/>
        <w:jc w:val="center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ПРАВИЛНИК</w:t>
      </w:r>
    </w:p>
    <w:p w14:paraId="49B8E9CE" w14:textId="77777777" w:rsidR="001A2CAD" w:rsidRPr="00DB759B" w:rsidRDefault="001A2CAD" w:rsidP="001A0830">
      <w:pPr>
        <w:spacing w:after="0"/>
        <w:ind w:firstLine="720"/>
        <w:jc w:val="center"/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>О ИЗГЛЕДУ, САДРЖАЈУ И УПОТРЕБИ ИДЕНТИФИКАЦИОНОГ ДОКУМЕНТА ЗА ПРИПАДНИКЕ ЈЕДИНИЦА И ТИМОВА ЦИВИЛНЕ ЗАШТИТЕ</w:t>
      </w:r>
    </w:p>
    <w:p w14:paraId="55EE544F" w14:textId="77777777" w:rsidR="001A2CAD" w:rsidRPr="00DB759B" w:rsidRDefault="001A2CAD" w:rsidP="001A0830">
      <w:pPr>
        <w:spacing w:after="0"/>
        <w:ind w:firstLine="720"/>
        <w:jc w:val="center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  <w:r w:rsidRPr="00DB759B">
        <w:rPr>
          <w:rFonts w:ascii="Cambria" w:hAnsi="Cambria" w:cstheme="minorHAnsi"/>
          <w:b/>
          <w:color w:val="000000" w:themeColor="text1"/>
          <w:sz w:val="26"/>
          <w:szCs w:val="26"/>
          <w:lang w:val="sr-Cyrl-BA"/>
        </w:rPr>
        <w:t xml:space="preserve"> У СИСТЕМУ ЗАШТИТЕ И СПАСАВАЊА</w:t>
      </w:r>
    </w:p>
    <w:p w14:paraId="332537B0" w14:textId="77777777" w:rsidR="001A2CAD" w:rsidRPr="00DB759B" w:rsidRDefault="001A2CAD" w:rsidP="003076E2">
      <w:pPr>
        <w:spacing w:after="0"/>
        <w:ind w:firstLine="720"/>
        <w:jc w:val="center"/>
        <w:rPr>
          <w:rFonts w:ascii="Cambria" w:hAnsi="Cambria" w:cstheme="minorHAnsi"/>
          <w:color w:val="000000" w:themeColor="text1"/>
          <w:sz w:val="26"/>
          <w:szCs w:val="26"/>
          <w:lang w:val="sr-Cyrl-BA"/>
        </w:rPr>
      </w:pPr>
    </w:p>
    <w:p w14:paraId="35D61E60" w14:textId="77777777" w:rsidR="00FF7DB5" w:rsidRPr="00DB759B" w:rsidRDefault="001A2CAD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1.</w:t>
      </w:r>
    </w:p>
    <w:p w14:paraId="72580EA1" w14:textId="77777777" w:rsidR="002C7976" w:rsidRPr="00DB759B" w:rsidRDefault="002C797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7363AD0" w14:textId="77777777" w:rsidR="00FF7DB5" w:rsidRPr="00DB759B" w:rsidRDefault="001A2CAD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Овим правилником </w:t>
      </w:r>
      <w:r w:rsidR="00C70127" w:rsidRPr="00DB759B">
        <w:rPr>
          <w:rFonts w:cstheme="minorHAnsi"/>
          <w:color w:val="000000" w:themeColor="text1"/>
          <w:sz w:val="24"/>
          <w:szCs w:val="24"/>
          <w:lang w:val="sr-Cyrl-BA"/>
        </w:rPr>
        <w:t>прописује се изглед, садржај и употреба идентификационог документа за припаднике јединица и тимова цивилне заштите у систему заштите и спасавања.</w:t>
      </w:r>
    </w:p>
    <w:p w14:paraId="367B0F03" w14:textId="77777777" w:rsidR="00C70127" w:rsidRPr="00DB759B" w:rsidRDefault="00C70127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9FBAA93" w14:textId="77777777" w:rsidR="00FF7DB5" w:rsidRPr="00DB759B" w:rsidRDefault="00CA3832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2.</w:t>
      </w:r>
    </w:p>
    <w:p w14:paraId="36CBA3FE" w14:textId="77777777" w:rsidR="002C7976" w:rsidRPr="00DB759B" w:rsidRDefault="002C797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D5F11E7" w14:textId="77777777" w:rsidR="00CA3832" w:rsidRPr="00DB759B" w:rsidRDefault="00CA3832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Идентификациони доку</w:t>
      </w:r>
      <w:r w:rsidR="00AA71C5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мент припадника цивилне заштите (у даљем тексту: службена легитимација)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је јавна исправа којом припадник цивилне заштите доказује свој идентитет док је на служби у цивилној заштити.</w:t>
      </w:r>
    </w:p>
    <w:p w14:paraId="033EA177" w14:textId="77777777" w:rsidR="00FF7DB5" w:rsidRPr="00DB759B" w:rsidRDefault="00FF7DB5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14C4FDD7" w14:textId="77777777" w:rsidR="00FF7DB5" w:rsidRPr="00DB759B" w:rsidRDefault="00CA3832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Члан 3. </w:t>
      </w:r>
    </w:p>
    <w:p w14:paraId="644AF001" w14:textId="77777777" w:rsidR="002C7976" w:rsidRPr="00DB759B" w:rsidRDefault="002C797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9E65179" w14:textId="77777777" w:rsidR="00CA3832" w:rsidRPr="00DB759B" w:rsidRDefault="00CA3832" w:rsidP="00432543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(1) </w:t>
      </w:r>
      <w:r w:rsidR="00432543" w:rsidRPr="00DB759B">
        <w:rPr>
          <w:rFonts w:cstheme="minorHAnsi"/>
          <w:color w:val="000000" w:themeColor="text1"/>
          <w:sz w:val="24"/>
          <w:szCs w:val="24"/>
          <w:lang w:val="sr-Cyrl-BA"/>
        </w:rPr>
        <w:t>Лицима која су евидентирана код надлежног органа као припадници цивилне заштите, издаје се службена легитимација.</w:t>
      </w:r>
    </w:p>
    <w:p w14:paraId="03D05325" w14:textId="77777777" w:rsidR="00CA3832" w:rsidRPr="00DB759B" w:rsidRDefault="00CA3832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(2)  О издатим службеним легитимацијама евиденцију води орган који је издао службену легитимацију.</w:t>
      </w:r>
    </w:p>
    <w:p w14:paraId="6A127127" w14:textId="77777777" w:rsidR="00FF7DB5" w:rsidRPr="00DB759B" w:rsidRDefault="00FF7DB5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608BE6A4" w14:textId="77777777" w:rsidR="00FF7DB5" w:rsidRPr="00DB759B" w:rsidRDefault="00CA3832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4.</w:t>
      </w:r>
    </w:p>
    <w:p w14:paraId="721C1CFB" w14:textId="77777777" w:rsidR="003A4B33" w:rsidRPr="00DB759B" w:rsidRDefault="003A4B33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B90CF9B" w14:textId="77777777" w:rsidR="000939C3" w:rsidRPr="00DB759B" w:rsidRDefault="00CA3832" w:rsidP="003C4628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(1) За припаднике цивилне заштите </w:t>
      </w:r>
      <w:r w:rsidR="00CF45CA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града односно општине,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службену легитимацију издаје </w:t>
      </w:r>
      <w:r w:rsidR="000939C3" w:rsidRPr="00DB759B">
        <w:rPr>
          <w:rFonts w:cstheme="minorHAnsi"/>
          <w:color w:val="000000" w:themeColor="text1"/>
          <w:sz w:val="24"/>
          <w:szCs w:val="24"/>
          <w:lang w:val="sr-Cyrl-BA"/>
        </w:rPr>
        <w:t>надлежна организациона јединица цивилне заштите града, односно општине.</w:t>
      </w:r>
    </w:p>
    <w:p w14:paraId="3D79420E" w14:textId="77777777" w:rsidR="00CA3832" w:rsidRPr="00DB759B" w:rsidRDefault="00CA3832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(2) За раднике Републичке управе цивилне заштите (у даљем тексту: </w:t>
      </w:r>
      <w:r w:rsidR="00200016" w:rsidRPr="00DB759B">
        <w:rPr>
          <w:rFonts w:cstheme="minorHAnsi"/>
          <w:color w:val="000000" w:themeColor="text1"/>
          <w:sz w:val="24"/>
          <w:szCs w:val="24"/>
          <w:lang w:val="sr-Cyrl-BA"/>
        </w:rPr>
        <w:t>У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права</w:t>
      </w:r>
      <w:r w:rsidR="00844797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цивилне заштите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) и припаднике јединица </w:t>
      </w:r>
      <w:r w:rsidR="000C7F7E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заштите и спасавања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које се о</w:t>
      </w:r>
      <w:r w:rsidR="000C7F7E" w:rsidRPr="00DB759B">
        <w:rPr>
          <w:rFonts w:cstheme="minorHAnsi"/>
          <w:color w:val="000000" w:themeColor="text1"/>
          <w:sz w:val="24"/>
          <w:szCs w:val="24"/>
          <w:lang w:val="sr-Cyrl-BA"/>
        </w:rPr>
        <w:t>снивају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на нивоу Републике</w:t>
      </w:r>
      <w:r w:rsidR="006A696E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Српске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, службену легитимацију издаје </w:t>
      </w:r>
      <w:r w:rsidR="00844797" w:rsidRPr="00DB759B">
        <w:rPr>
          <w:rFonts w:cstheme="minorHAnsi"/>
          <w:color w:val="000000" w:themeColor="text1"/>
          <w:sz w:val="24"/>
          <w:szCs w:val="24"/>
          <w:lang w:val="sr-Cyrl-BA"/>
        </w:rPr>
        <w:t>У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права</w:t>
      </w:r>
      <w:r w:rsidR="00844797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цивилне заштите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6FE7D745" w14:textId="77777777" w:rsidR="00FF7DB5" w:rsidRPr="00DB759B" w:rsidRDefault="00FF7DB5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C3A5725" w14:textId="77777777" w:rsidR="00FF7DB5" w:rsidRPr="00DB759B" w:rsidRDefault="00CA3832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5.</w:t>
      </w:r>
    </w:p>
    <w:p w14:paraId="552E01A1" w14:textId="77777777" w:rsidR="00353D94" w:rsidRPr="00DB759B" w:rsidRDefault="00353D94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61015980" w14:textId="41A0E008" w:rsidR="00422AC4" w:rsidRPr="00DB759B" w:rsidRDefault="00422AC4" w:rsidP="00363384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(1) Службена легитимација израђена је од </w:t>
      </w:r>
      <w:r w:rsidRPr="00DB759B">
        <w:rPr>
          <w:rFonts w:cstheme="minorHAnsi"/>
          <w:color w:val="000000" w:themeColor="text1"/>
          <w:sz w:val="24"/>
          <w:szCs w:val="24"/>
        </w:rPr>
        <w:t>PVC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пластичног материјала, правоугаоног облика, заобљених углова, величине ИСО ИД-1 формата (85,60 мм </w:t>
      </w:r>
      <w:r w:rsidR="00466E0E">
        <w:rPr>
          <w:rFonts w:ascii="Arial" w:hAnsi="Arial" w:cs="Arial"/>
          <w:color w:val="000000" w:themeColor="text1"/>
          <w:sz w:val="24"/>
          <w:szCs w:val="24"/>
          <w:lang w:val="sr-Latn-RS"/>
        </w:rPr>
        <w:t>x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53,98 мм).</w:t>
      </w:r>
    </w:p>
    <w:p w14:paraId="0BD35F71" w14:textId="77777777" w:rsidR="007C07AC" w:rsidRPr="00DB759B" w:rsidRDefault="00422AC4" w:rsidP="00A41C2C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(2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>)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На предњој страни службене легитимације, у горњем лијевом углу налази се знак </w:t>
      </w:r>
      <w:r w:rsidR="00A41C2C" w:rsidRPr="00DB759B">
        <w:rPr>
          <w:rFonts w:cstheme="minorHAnsi"/>
          <w:color w:val="000000" w:themeColor="text1"/>
          <w:sz w:val="24"/>
          <w:szCs w:val="24"/>
          <w:lang w:val="sr-Cyrl-BA"/>
        </w:rPr>
        <w:t>заштите и спасавања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Републике Српске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470120A8" w14:textId="77777777" w:rsidR="007C07AC" w:rsidRPr="00DB759B" w:rsidRDefault="007C5EDE" w:rsidP="00CE417A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lastRenderedPageBreak/>
        <w:t>(3) Д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есно од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знака </w:t>
      </w:r>
      <w:r w:rsidR="00CE417A" w:rsidRPr="00DB759B">
        <w:rPr>
          <w:rFonts w:cstheme="minorHAnsi"/>
          <w:color w:val="000000" w:themeColor="text1"/>
          <w:sz w:val="24"/>
          <w:szCs w:val="24"/>
          <w:lang w:val="sr-Cyrl-BA"/>
        </w:rPr>
        <w:t>заштите и спасавања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Републике Српске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налази се текст „ РЕПУБЛИКА СРПСКА“ исписан великим црним подебљаним словима, 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ћириличн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им писмом.</w:t>
      </w:r>
    </w:p>
    <w:p w14:paraId="114EA620" w14:textId="77777777" w:rsidR="0034447F" w:rsidRPr="00DB759B" w:rsidRDefault="0034447F" w:rsidP="00CE417A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(4) За службену легитимацију коју издаје општина или град десно од знака заштите и спасавања Републике Српске пише се назив општине односно града, исписан великим ц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рним подебљаним словима, ћирилич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ним писмом.</w:t>
      </w:r>
    </w:p>
    <w:p w14:paraId="1147CBFB" w14:textId="77777777" w:rsidR="00CA3832" w:rsidRPr="00DB759B" w:rsidRDefault="0034447F" w:rsidP="00BF5581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(5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) 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="002C1590" w:rsidRPr="00DB759B">
        <w:rPr>
          <w:rFonts w:cstheme="minorHAnsi"/>
          <w:color w:val="000000" w:themeColor="text1"/>
          <w:sz w:val="24"/>
          <w:szCs w:val="24"/>
          <w:lang w:val="sr-Cyrl-BA"/>
        </w:rPr>
        <w:t>У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горњем десном углу налази се амблем Републике Српске</w:t>
      </w:r>
      <w:r w:rsidR="002C1590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0A691210" w14:textId="77777777" w:rsidR="0034447F" w:rsidRPr="00DB759B" w:rsidRDefault="0034447F" w:rsidP="00BF5581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(6) 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За службену легитимацију коју издаје општина или град у горњем десном углу налази се грб општине односно града.</w:t>
      </w:r>
    </w:p>
    <w:p w14:paraId="7BE693ED" w14:textId="77777777" w:rsidR="007C07AC" w:rsidRPr="00DB759B" w:rsidRDefault="00AE0CA2" w:rsidP="00BF5581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(7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)  Испод тога налази се текст „ СЛУЖБЕНА ЛЕГИТИМАЦИЈА ПРИПАДНИКА ЦИВИЛНЕ ЗАШТИТЕ“,  испис</w:t>
      </w:r>
      <w:r w:rsidR="00967BC2" w:rsidRPr="00DB759B">
        <w:rPr>
          <w:rFonts w:cstheme="minorHAnsi"/>
          <w:color w:val="000000" w:themeColor="text1"/>
          <w:sz w:val="24"/>
          <w:szCs w:val="24"/>
          <w:lang w:val="sr-Cyrl-BA"/>
        </w:rPr>
        <w:t>ан великим подебљаним словима, ћ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ирилич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н</w:t>
      </w:r>
      <w:r w:rsidR="007C07AC" w:rsidRPr="00DB759B">
        <w:rPr>
          <w:rFonts w:cstheme="minorHAnsi"/>
          <w:color w:val="000000" w:themeColor="text1"/>
          <w:sz w:val="24"/>
          <w:szCs w:val="24"/>
          <w:lang w:val="sr-Cyrl-BA"/>
        </w:rPr>
        <w:t>им писмом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57C5DA11" w14:textId="7176B029" w:rsidR="007C07AC" w:rsidRPr="00DB759B" w:rsidRDefault="007C07AC" w:rsidP="00BF5581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8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) У доњем лијевом углу је мјесто за фотографију, која треба д</w:t>
      </w:r>
      <w:r w:rsidR="00200016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а буде у боји, димензија 30 мм </w:t>
      </w:r>
      <w:r w:rsidR="00466E0E">
        <w:rPr>
          <w:rFonts w:ascii="Arial" w:hAnsi="Arial" w:cs="Arial"/>
          <w:color w:val="000000" w:themeColor="text1"/>
          <w:sz w:val="24"/>
          <w:szCs w:val="24"/>
          <w:lang w:val="sr-Latn-RS"/>
        </w:rPr>
        <w:t>x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25 мм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, са скенираним печатом </w:t>
      </w:r>
      <w:r w:rsidR="00B53DC4" w:rsidRPr="00DB759B">
        <w:rPr>
          <w:rFonts w:cstheme="minorHAnsi"/>
          <w:color w:val="000000" w:themeColor="text1"/>
          <w:sz w:val="24"/>
          <w:szCs w:val="24"/>
          <w:lang w:val="sr-Cyrl-BA"/>
        </w:rPr>
        <w:t>У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праве цивилне заштите у десном доњем углу фотографије,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а за службену легитимацију коју издаје општина или град, скенирани печат општине односно града,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а десно од фотографије се исписују подаци о припаднику цивилне заштите (име, презиме и број легитимације).</w:t>
      </w:r>
    </w:p>
    <w:p w14:paraId="5C4B9877" w14:textId="06F4E9D7" w:rsidR="00C61C22" w:rsidRPr="00DB759B" w:rsidRDefault="00C61C22" w:rsidP="00BF5581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9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) У доњем десном углу легитимације налази се мјесто за потпис директора Управе</w:t>
      </w:r>
      <w:r w:rsidR="00FE4D0D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цивилне заштите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, а за службене легитимације које и</w:t>
      </w:r>
      <w:r w:rsidR="00466E0E">
        <w:rPr>
          <w:rFonts w:cstheme="minorHAnsi"/>
          <w:color w:val="000000" w:themeColor="text1"/>
          <w:sz w:val="24"/>
          <w:szCs w:val="24"/>
          <w:lang w:val="sr-Cyrl-BA"/>
        </w:rPr>
        <w:t>здаје општина или град, потпис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начелника односно градоначелника.</w:t>
      </w:r>
    </w:p>
    <w:p w14:paraId="5B24E259" w14:textId="77777777" w:rsidR="00C61C22" w:rsidRPr="00DB759B" w:rsidRDefault="00095A46" w:rsidP="00095A46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(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10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) Задња страна легитимације у горњем дијелу садржи четири поља у којима се налази текст исписан великим црним подебљаним словима</w:t>
      </w:r>
      <w:r w:rsidR="00423BAF" w:rsidRPr="00DB759B">
        <w:rPr>
          <w:rFonts w:cstheme="minorHAnsi"/>
          <w:color w:val="000000" w:themeColor="text1"/>
          <w:sz w:val="24"/>
          <w:szCs w:val="24"/>
          <w:lang w:val="sr-Cyrl-BA"/>
        </w:rPr>
        <w:t>, ћ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>ирилич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н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>им писмом</w:t>
      </w:r>
      <w:r w:rsidR="00423BAF" w:rsidRPr="00DB759B">
        <w:rPr>
          <w:rFonts w:cstheme="minorHAnsi"/>
          <w:color w:val="000000" w:themeColor="text1"/>
          <w:sz w:val="24"/>
          <w:szCs w:val="24"/>
          <w:lang w:val="sr-Cyrl-BA"/>
        </w:rPr>
        <w:t>: „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КРВНА ГРУПА“, „ ВИСИНА“, „БОЈА ОЧИЈУ“ и „БОЈА КОСЕ“. </w:t>
      </w:r>
    </w:p>
    <w:p w14:paraId="310C575C" w14:textId="77777777" w:rsidR="00C61C22" w:rsidRPr="00DB759B" w:rsidRDefault="00095A46" w:rsidP="00095A46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(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11</w:t>
      </w:r>
      <w:r w:rsidR="00FA71C2" w:rsidRPr="00DB759B">
        <w:rPr>
          <w:rFonts w:cstheme="minorHAnsi"/>
          <w:color w:val="000000" w:themeColor="text1"/>
          <w:sz w:val="24"/>
          <w:szCs w:val="24"/>
          <w:lang w:val="sr-Cyrl-BA"/>
        </w:rPr>
        <w:t>) Испод наведених поља и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>писан је текст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ћириличн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>им писмом:</w:t>
      </w:r>
      <w:r w:rsidR="00C61C2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„Остали особени знаци или напомене“ и простор за упис тих напомена.</w:t>
      </w:r>
    </w:p>
    <w:p w14:paraId="418034E5" w14:textId="77777777" w:rsidR="00CA3832" w:rsidRPr="00DB759B" w:rsidRDefault="003C4628" w:rsidP="003C4628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 xml:space="preserve">         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</w:t>
      </w: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 xml:space="preserve"> 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>(1</w:t>
      </w:r>
      <w:r w:rsidR="00095A46" w:rsidRPr="00DB759B">
        <w:rPr>
          <w:rFonts w:cstheme="minorHAnsi"/>
          <w:color w:val="000000" w:themeColor="text1"/>
          <w:sz w:val="24"/>
          <w:szCs w:val="24"/>
          <w:lang w:val="sr-Cyrl-BA"/>
        </w:rPr>
        <w:t>2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) Изглед службене легитимације 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коју издаје Управа цивилне заштите </w:t>
      </w:r>
      <w:r w:rsidR="008F334B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приказан је </w:t>
      </w:r>
      <w:r w:rsidR="006F54AD" w:rsidRPr="00DB759B">
        <w:rPr>
          <w:rFonts w:cstheme="minorHAnsi"/>
          <w:color w:val="000000" w:themeColor="text1"/>
          <w:sz w:val="24"/>
          <w:szCs w:val="24"/>
          <w:lang w:val="sr-Cyrl-BA"/>
        </w:rPr>
        <w:t>на о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>брасцу</w:t>
      </w:r>
      <w:r w:rsidR="002E2FA7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који се налази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у Прилогу</w:t>
      </w:r>
      <w:r w:rsidR="008F334B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1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>,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а изглед службене легитимације коју издаје општина односно град </w:t>
      </w:r>
      <w:r w:rsidR="008F334B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приказан је 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на обрасцу у Прилогу 2, који чине</w:t>
      </w:r>
      <w:r w:rsidR="00CA3832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саставни дио овог правилника.</w:t>
      </w:r>
    </w:p>
    <w:p w14:paraId="6E7A122D" w14:textId="77777777" w:rsidR="00FF7DB5" w:rsidRPr="00DB759B" w:rsidRDefault="00FF7DB5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5C183225" w14:textId="77777777" w:rsidR="00FF7DB5" w:rsidRPr="00DB759B" w:rsidRDefault="003C4628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Члан </w:t>
      </w: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>6</w:t>
      </w:r>
      <w:r w:rsidR="00B06A68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2748A191" w14:textId="77777777" w:rsidR="008F334B" w:rsidRPr="00DB759B" w:rsidRDefault="008F334B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86AEF46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(1) Припадник цивилне заштите носи службену легитимацију када га надлежни орган ангажује на извршавању задатака ц</w:t>
      </w:r>
      <w:r w:rsidR="00CE417A" w:rsidRPr="00DB759B">
        <w:rPr>
          <w:rFonts w:cstheme="minorHAnsi"/>
          <w:color w:val="000000" w:themeColor="text1"/>
          <w:sz w:val="24"/>
          <w:szCs w:val="24"/>
          <w:lang w:val="sr-Cyrl-BA"/>
        </w:rPr>
        <w:t>ивилне заштите у систему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заштите и спасавања.</w:t>
      </w:r>
    </w:p>
    <w:p w14:paraId="296A21BB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(2) Службена легитимација се носи у пластифицираном омоту, око врата или на неком другом видном мјесту.</w:t>
      </w:r>
    </w:p>
    <w:p w14:paraId="679CB97B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(3) Службена легитимација се не даје другом лицу на коришћење.</w:t>
      </w:r>
    </w:p>
    <w:p w14:paraId="02848685" w14:textId="77777777" w:rsidR="00FF7DB5" w:rsidRPr="00DB759B" w:rsidRDefault="00FF7DB5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1293FD5" w14:textId="77777777" w:rsidR="00FF7DB5" w:rsidRPr="00DB759B" w:rsidRDefault="003C4628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Члан </w:t>
      </w: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>7</w:t>
      </w:r>
      <w:r w:rsidR="00B06A68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1682ABF8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E0C0E8E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(1) Припадник цивилне заштите чува службену легитимацију. </w:t>
      </w:r>
    </w:p>
    <w:p w14:paraId="1F971FAD" w14:textId="77777777" w:rsidR="00B06A68" w:rsidRPr="00DB759B" w:rsidRDefault="00B06A68" w:rsidP="00CE417A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(2) Припадник цивилне заштите који изгуби службену легитимацију или на други начин остане без </w:t>
      </w:r>
      <w:r w:rsidR="009B0ED3" w:rsidRPr="00DB759B">
        <w:rPr>
          <w:rFonts w:cstheme="minorHAnsi"/>
          <w:color w:val="000000" w:themeColor="text1"/>
          <w:sz w:val="24"/>
          <w:szCs w:val="24"/>
          <w:lang w:val="sr-Cyrl-BA"/>
        </w:rPr>
        <w:t>службене легитимације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, пријављује њен губитак односно нестанак службене легитимације од момента сазнања, органу код којег се води </w:t>
      </w:r>
      <w:r w:rsidR="00CE417A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та службена легитимација у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евиденцији.</w:t>
      </w:r>
    </w:p>
    <w:p w14:paraId="03A6EB45" w14:textId="77777777" w:rsidR="00FF7DB5" w:rsidRPr="00DB759B" w:rsidRDefault="00FF7DB5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59C6B1E" w14:textId="77777777" w:rsidR="00FF7DB5" w:rsidRPr="00DB759B" w:rsidRDefault="003C4628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Члан </w:t>
      </w: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>8</w:t>
      </w:r>
      <w:r w:rsidR="00B06A68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4CC62874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690AB9B6" w14:textId="77777777" w:rsidR="00B06A68" w:rsidRPr="00DB759B" w:rsidRDefault="006603A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(1)</w:t>
      </w:r>
      <w:r w:rsidR="00B06A6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Нова службена легитимација издаје се у следећим случајевима:</w:t>
      </w:r>
    </w:p>
    <w:p w14:paraId="5B837792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</w:t>
      </w:r>
      <w:r w:rsidR="002D2E7A" w:rsidRPr="00DB759B">
        <w:rPr>
          <w:rFonts w:cstheme="minorHAnsi"/>
          <w:color w:val="000000" w:themeColor="text1"/>
          <w:sz w:val="24"/>
          <w:szCs w:val="24"/>
          <w:lang w:val="sr-Cyrl-BA"/>
        </w:rPr>
        <w:t>1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) када </w:t>
      </w:r>
      <w:r w:rsidR="00935D0F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службена легитимација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дотраје или постане неупотребљива због оштећења,</w:t>
      </w:r>
    </w:p>
    <w:p w14:paraId="5D8F10ED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</w:t>
      </w:r>
      <w:r w:rsidR="002D2E7A" w:rsidRPr="00DB759B">
        <w:rPr>
          <w:rFonts w:cstheme="minorHAnsi"/>
          <w:color w:val="000000" w:themeColor="text1"/>
          <w:sz w:val="24"/>
          <w:szCs w:val="24"/>
          <w:lang w:val="sr-Cyrl-BA"/>
        </w:rPr>
        <w:t>2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) када припадник цивилне заштите промијени име или презиме, </w:t>
      </w:r>
    </w:p>
    <w:p w14:paraId="54893BB9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</w:t>
      </w:r>
      <w:r w:rsidR="002D2E7A" w:rsidRPr="00DB759B">
        <w:rPr>
          <w:rFonts w:cstheme="minorHAnsi"/>
          <w:color w:val="000000" w:themeColor="text1"/>
          <w:sz w:val="24"/>
          <w:szCs w:val="24"/>
          <w:lang w:val="sr-Cyrl-BA"/>
        </w:rPr>
        <w:t>3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) збо</w:t>
      </w:r>
      <w:r w:rsidR="002D2E7A" w:rsidRPr="00DB759B">
        <w:rPr>
          <w:rFonts w:cstheme="minorHAnsi"/>
          <w:color w:val="000000" w:themeColor="text1"/>
          <w:sz w:val="24"/>
          <w:szCs w:val="24"/>
          <w:lang w:val="sr-Cyrl-BA"/>
        </w:rPr>
        <w:t>г измјене изгледа њеног носиоца,</w:t>
      </w:r>
    </w:p>
    <w:p w14:paraId="2FC50A11" w14:textId="77777777" w:rsidR="00B06A68" w:rsidRPr="00DB759B" w:rsidRDefault="00B06A6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</w:t>
      </w:r>
      <w:r w:rsidR="002D2E7A" w:rsidRPr="00DB759B">
        <w:rPr>
          <w:rFonts w:cstheme="minorHAnsi"/>
          <w:color w:val="000000" w:themeColor="text1"/>
          <w:sz w:val="24"/>
          <w:szCs w:val="24"/>
          <w:lang w:val="sr-Cyrl-BA"/>
        </w:rPr>
        <w:t>4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) када буде изгубљена.</w:t>
      </w:r>
    </w:p>
    <w:p w14:paraId="351FEA32" w14:textId="77777777" w:rsidR="006603A8" w:rsidRPr="00DB759B" w:rsidRDefault="006603A8" w:rsidP="00DB759B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(2) </w:t>
      </w:r>
      <w:r w:rsidR="00432543" w:rsidRPr="00DB759B">
        <w:rPr>
          <w:rFonts w:cstheme="minorHAnsi"/>
          <w:color w:val="000000" w:themeColor="text1"/>
          <w:sz w:val="24"/>
          <w:szCs w:val="24"/>
          <w:lang w:val="sr-Cyrl-BA"/>
        </w:rPr>
        <w:t>Евиденцију о издатим, изгубљеним и замијењеним службеним легитимацијама води, за службене легитимације које је издала управа цивилне заштите, одељење за правне послове Републичке управе цивилне заштите, а за службене легитимације које је издала надлежна организациона јединица цивилне заштите општине или града, евиденцију води надлежна организациона јединица цивилне заштите општине или града која је и издала службену легитимацију.</w:t>
      </w:r>
    </w:p>
    <w:p w14:paraId="24684699" w14:textId="77777777" w:rsidR="006603A8" w:rsidRPr="00DB759B" w:rsidRDefault="006603A8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4F692B88" w14:textId="77777777" w:rsidR="00FF7DB5" w:rsidRPr="00DB759B" w:rsidRDefault="003C4628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Члан </w:t>
      </w:r>
      <w:r w:rsidRPr="00DB759B">
        <w:rPr>
          <w:rFonts w:cstheme="minorHAnsi"/>
          <w:color w:val="000000" w:themeColor="text1"/>
          <w:sz w:val="24"/>
          <w:szCs w:val="24"/>
          <w:lang w:val="sr-Latn-RS"/>
        </w:rPr>
        <w:t>9</w:t>
      </w:r>
      <w:r w:rsidR="00B06A68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10B7D2FB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725A11A" w14:textId="7AA91AE2" w:rsidR="00B06A68" w:rsidRPr="00DB759B" w:rsidRDefault="0071650D" w:rsidP="003C4628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Нова службена легитимација 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коју је издала 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Управа цивилне заштите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се издаје када се изгубљена службена легитимација огласи неважећом у „Служб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>еном гласнику Републике Српске“</w:t>
      </w:r>
      <w:r w:rsidR="003C4628" w:rsidRPr="00DB759B">
        <w:rPr>
          <w:rFonts w:cstheme="minorHAnsi"/>
          <w:color w:val="000000" w:themeColor="text1"/>
          <w:sz w:val="24"/>
          <w:szCs w:val="24"/>
          <w:lang w:val="sr-Latn-RS"/>
        </w:rPr>
        <w:t xml:space="preserve">, 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>а за службену легитимацију коју је издала надлежна организациона јединица цивилне з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аштите општине или града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издаје се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,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када се изгубљена службена легитимација огласи неважећом у  Служб</w:t>
      </w:r>
      <w:r w:rsidR="00AE0CA2" w:rsidRPr="00DB759B">
        <w:rPr>
          <w:rFonts w:cstheme="minorHAnsi"/>
          <w:color w:val="000000" w:themeColor="text1"/>
          <w:sz w:val="24"/>
          <w:szCs w:val="24"/>
          <w:lang w:val="sr-Cyrl-BA"/>
        </w:rPr>
        <w:t>еном гласнику општине или града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који је издао </w:t>
      </w:r>
      <w:r w:rsidR="00C3333C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ту службену </w:t>
      </w:r>
      <w:r w:rsidR="003C4628" w:rsidRPr="00DB759B">
        <w:rPr>
          <w:rFonts w:cstheme="minorHAnsi"/>
          <w:color w:val="000000" w:themeColor="text1"/>
          <w:sz w:val="24"/>
          <w:szCs w:val="24"/>
          <w:lang w:val="sr-Cyrl-BA"/>
        </w:rPr>
        <w:t>легитимацију.</w:t>
      </w:r>
    </w:p>
    <w:p w14:paraId="79A24BF1" w14:textId="77777777" w:rsidR="0034447F" w:rsidRPr="00DB759B" w:rsidRDefault="0034447F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62485329" w14:textId="77777777" w:rsidR="0034447F" w:rsidRPr="00DB759B" w:rsidRDefault="0034447F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10</w:t>
      </w:r>
      <w:r w:rsidR="0071650D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. </w:t>
      </w:r>
    </w:p>
    <w:p w14:paraId="0BAB3A6B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42ECCB46" w14:textId="77777777" w:rsidR="0071650D" w:rsidRPr="00DB759B" w:rsidRDefault="0071650D" w:rsidP="0034447F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Надлежни орган цивилне заштите </w:t>
      </w:r>
      <w:r w:rsidR="002A2E69" w:rsidRPr="00DB759B">
        <w:rPr>
          <w:rFonts w:cstheme="minorHAnsi"/>
          <w:color w:val="000000" w:themeColor="text1"/>
          <w:sz w:val="24"/>
          <w:szCs w:val="24"/>
          <w:lang w:val="sr-Cyrl-BA"/>
        </w:rPr>
        <w:t>посредством</w:t>
      </w:r>
      <w:r w:rsidR="009B668F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комисије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записнички уништава службене легитимације које не могу послужити својој намјени и службене легитимације оних припадника цивилне заштите који престају бити припадници цивилне заштите.</w:t>
      </w:r>
    </w:p>
    <w:p w14:paraId="113F234F" w14:textId="77777777" w:rsidR="00FF7DB5" w:rsidRPr="00DB759B" w:rsidRDefault="00FF7DB5" w:rsidP="0034447F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E3A503C" w14:textId="77777777" w:rsidR="00FF7DB5" w:rsidRPr="00DB759B" w:rsidRDefault="0034447F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11</w:t>
      </w:r>
      <w:r w:rsidR="0071650D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5E24F306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4A8C163B" w14:textId="77777777" w:rsidR="0071650D" w:rsidRPr="00DB759B" w:rsidRDefault="0071650D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Ступањем на снагу овог правилника престаје да важи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Правилник о изгледу, садржају и употреби</w:t>
      </w:r>
      <w:r w:rsidR="009A0D9D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идентификационог документа за припаднике јединица и тимова цивилне заштите у систему заштите и спасавања („Службени гласник Републике Српске“, број 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>1/14).</w:t>
      </w:r>
    </w:p>
    <w:p w14:paraId="7B3DA23B" w14:textId="77777777" w:rsidR="0078520A" w:rsidRPr="00DB759B" w:rsidRDefault="0078520A" w:rsidP="003076E2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685B89C" w14:textId="77777777" w:rsidR="00FF7DB5" w:rsidRPr="00DB759B" w:rsidRDefault="0034447F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Члан 12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>.</w:t>
      </w:r>
    </w:p>
    <w:p w14:paraId="5307DFDC" w14:textId="77777777" w:rsidR="001405D6" w:rsidRPr="00DB759B" w:rsidRDefault="001405D6" w:rsidP="0034447F">
      <w:pPr>
        <w:spacing w:after="0"/>
        <w:ind w:firstLine="720"/>
        <w:jc w:val="center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023D4AF" w14:textId="77777777" w:rsidR="00B55C78" w:rsidRPr="00DB759B" w:rsidRDefault="009A0D9D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Овај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правилник ступа на снагу осмог дана од дана објављивања у „Службеном гласнику Републике Српске“.</w:t>
      </w:r>
    </w:p>
    <w:p w14:paraId="29A32EA5" w14:textId="77777777" w:rsidR="00B55C78" w:rsidRPr="00DB759B" w:rsidRDefault="00B55C7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4412729" w14:textId="77777777" w:rsidR="00B55C78" w:rsidRPr="00DB759B" w:rsidRDefault="00B55C7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2884B15" w14:textId="77777777" w:rsidR="00B55C78" w:rsidRPr="00DB759B" w:rsidRDefault="00B55C78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41B5096B" w14:textId="77777777" w:rsidR="00B55C78" w:rsidRPr="00DB759B" w:rsidRDefault="00B55C78" w:rsidP="00FF7DB5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Број:                                                                                       </w:t>
      </w:r>
      <w:r w:rsidR="00FF7DB5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="00FF7DB5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     </w:t>
      </w:r>
      <w:r w:rsidR="00412A19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в.д. директора</w:t>
      </w:r>
    </w:p>
    <w:p w14:paraId="59372ED4" w14:textId="1F1B9CD5" w:rsidR="00B55C78" w:rsidRPr="00DB759B" w:rsidRDefault="00FF7DB5" w:rsidP="00D07624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Датум: </w:t>
      </w:r>
      <w:r w:rsidR="00E76481">
        <w:rPr>
          <w:rFonts w:cstheme="minorHAnsi"/>
          <w:color w:val="000000" w:themeColor="text1"/>
          <w:sz w:val="24"/>
          <w:szCs w:val="24"/>
          <w:lang w:val="sr-Latn-RS"/>
        </w:rPr>
        <w:t>25</w:t>
      </w:r>
      <w:r w:rsidR="00E76481">
        <w:rPr>
          <w:rFonts w:cstheme="minorHAnsi"/>
          <w:color w:val="000000" w:themeColor="text1"/>
          <w:sz w:val="24"/>
          <w:szCs w:val="24"/>
          <w:lang w:val="sr-Cyrl-BA"/>
        </w:rPr>
        <w:t xml:space="preserve"> новембра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>. 2020. године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>,</w:t>
      </w:r>
      <w:r w:rsidR="00D07624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</w:t>
      </w:r>
      <w:r w:rsidR="001405D6" w:rsidRPr="00DB759B">
        <w:rPr>
          <w:rFonts w:cstheme="minorHAnsi"/>
          <w:color w:val="000000" w:themeColor="text1"/>
          <w:sz w:val="24"/>
          <w:szCs w:val="24"/>
          <w:lang w:val="sr-Cyrl-BA"/>
        </w:rPr>
        <w:t>Источно Сарајево</w:t>
      </w:r>
      <w:r w:rsidR="00D07624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          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</w:t>
      </w:r>
      <w:r w:rsidR="004E3CD3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</w:t>
      </w:r>
      <w:r w:rsidR="00B55C78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Милан Новитовић</w:t>
      </w:r>
    </w:p>
    <w:p w14:paraId="350C6D82" w14:textId="77777777" w:rsidR="00B55C78" w:rsidRPr="00DB759B" w:rsidRDefault="00B55C78" w:rsidP="00FF7DB5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8D1DCAF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660BF1D9" w14:textId="77777777" w:rsidR="00B51113" w:rsidRPr="00DB759B" w:rsidRDefault="00B51113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34A0E96" w14:textId="77777777" w:rsidR="00CC3437" w:rsidRPr="00DB759B" w:rsidRDefault="004E3CD3" w:rsidP="004E3CD3">
      <w:pPr>
        <w:spacing w:after="0"/>
        <w:ind w:firstLine="720"/>
        <w:jc w:val="right"/>
        <w:rPr>
          <w:rFonts w:cstheme="minorHAnsi"/>
          <w:b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b/>
          <w:color w:val="000000" w:themeColor="text1"/>
          <w:sz w:val="24"/>
          <w:szCs w:val="24"/>
          <w:lang w:val="sr-Cyrl-BA"/>
        </w:rPr>
        <w:t>ПРИЛОГ</w:t>
      </w:r>
      <w:r w:rsidR="00D07624" w:rsidRPr="00DB759B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1</w:t>
      </w:r>
      <w:r w:rsidR="00F42A6D" w:rsidRPr="00DB759B">
        <w:rPr>
          <w:rFonts w:cstheme="minorHAnsi"/>
          <w:b/>
          <w:color w:val="000000" w:themeColor="text1"/>
          <w:sz w:val="24"/>
          <w:szCs w:val="24"/>
          <w:lang w:val="sr-Cyrl-BA"/>
        </w:rPr>
        <w:t>.</w:t>
      </w:r>
    </w:p>
    <w:p w14:paraId="7B1E7AE3" w14:textId="77777777" w:rsidR="00F42A6D" w:rsidRPr="00DB759B" w:rsidRDefault="00F42A6D" w:rsidP="004E3CD3">
      <w:pPr>
        <w:spacing w:after="0"/>
        <w:ind w:firstLine="720"/>
        <w:jc w:val="right"/>
        <w:rPr>
          <w:rFonts w:cstheme="minorHAnsi"/>
          <w:b/>
          <w:color w:val="000000" w:themeColor="text1"/>
          <w:sz w:val="24"/>
          <w:szCs w:val="24"/>
          <w:lang w:val="sr-Cyrl-BA"/>
        </w:rPr>
      </w:pPr>
    </w:p>
    <w:p w14:paraId="5B5D53F8" w14:textId="015C4769" w:rsidR="00D07624" w:rsidRPr="00DB759B" w:rsidRDefault="00D07624" w:rsidP="00D07624">
      <w:pPr>
        <w:spacing w:after="0"/>
        <w:ind w:firstLine="720"/>
        <w:jc w:val="both"/>
        <w:rPr>
          <w:rFonts w:cstheme="minorHAnsi"/>
          <w:b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b/>
          <w:color w:val="000000" w:themeColor="text1"/>
          <w:sz w:val="24"/>
          <w:szCs w:val="24"/>
          <w:lang w:val="sr-Cyrl-BA"/>
        </w:rPr>
        <w:t>Изглед службене легитимације припадника цивилне заштите коју издаје Управа ц</w:t>
      </w:r>
      <w:r w:rsidR="00E76481">
        <w:rPr>
          <w:rFonts w:cstheme="minorHAnsi"/>
          <w:b/>
          <w:color w:val="000000" w:themeColor="text1"/>
          <w:sz w:val="24"/>
          <w:szCs w:val="24"/>
          <w:lang w:val="sr-Cyrl-BA"/>
        </w:rPr>
        <w:t>и</w:t>
      </w:r>
      <w:r w:rsidRPr="00DB759B">
        <w:rPr>
          <w:rFonts w:cstheme="minorHAnsi"/>
          <w:b/>
          <w:color w:val="000000" w:themeColor="text1"/>
          <w:sz w:val="24"/>
          <w:szCs w:val="24"/>
          <w:lang w:val="sr-Cyrl-BA"/>
        </w:rPr>
        <w:t>вилне заштите</w:t>
      </w:r>
    </w:p>
    <w:p w14:paraId="266B3487" w14:textId="77777777" w:rsidR="00CC3437" w:rsidRPr="00DB759B" w:rsidRDefault="00CC3437" w:rsidP="00D07624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9CAD3F0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7531A787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0CF4E44D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9E713FF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20F6F60E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3D4A3773" w14:textId="77777777" w:rsidR="00CC3437" w:rsidRPr="00DB759B" w:rsidRDefault="00CF45CA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noProof/>
          <w:color w:val="000000" w:themeColor="text1"/>
          <w:sz w:val="24"/>
          <w:szCs w:val="24"/>
          <w:lang w:val="sr-Cyrl-RS" w:eastAsia="sr-Cyrl-RS"/>
        </w:rPr>
        <w:drawing>
          <wp:inline distT="0" distB="0" distL="0" distR="0" wp14:anchorId="641FFB63" wp14:editId="39FBE28D">
            <wp:extent cx="3086100" cy="1943100"/>
            <wp:effectExtent l="0" t="0" r="0" b="0"/>
            <wp:docPr id="3" name="Picture 3" descr="C:\Users\KORISN~1\AppData\Local\Temp\Легитимација предња стр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~1\AppData\Local\Temp\Легитимација предња стр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11BD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Cyrl-BA"/>
        </w:rPr>
      </w:pPr>
    </w:p>
    <w:p w14:paraId="5F3B6D21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05D6734B" w14:textId="77777777" w:rsidR="00CC3437" w:rsidRPr="00DB759B" w:rsidRDefault="00CC3437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0F11B1BB" w14:textId="77777777" w:rsidR="002A777F" w:rsidRPr="00DB759B" w:rsidRDefault="002A777F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34DC103A" w14:textId="77777777" w:rsidR="002A777F" w:rsidRPr="00DB759B" w:rsidRDefault="002A777F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79674ADF" w14:textId="77777777" w:rsidR="002A777F" w:rsidRPr="00DB759B" w:rsidRDefault="002A777F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0AB049FF" w14:textId="77777777" w:rsidR="002A777F" w:rsidRPr="00DB759B" w:rsidRDefault="002A777F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28136E37" w14:textId="77777777" w:rsidR="002A777F" w:rsidRPr="00DB759B" w:rsidRDefault="00EF2BF5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  <w:r w:rsidRPr="00DB759B">
        <w:rPr>
          <w:rFonts w:cstheme="minorHAnsi"/>
          <w:noProof/>
          <w:color w:val="000000" w:themeColor="text1"/>
          <w:sz w:val="24"/>
          <w:szCs w:val="24"/>
          <w:lang w:val="sr-Cyrl-RS" w:eastAsia="sr-Cyrl-RS"/>
        </w:rPr>
        <w:drawing>
          <wp:inline distT="0" distB="0" distL="0" distR="0" wp14:anchorId="0F2F100B" wp14:editId="1B874127">
            <wp:extent cx="3086100" cy="1943100"/>
            <wp:effectExtent l="0" t="0" r="0" b="0"/>
            <wp:docPr id="1" name="Picture 1" descr="C:\Users\KorisnikOKC\Desktop\Легитимација задња стра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OKC\Desktop\Легитимација задња стран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FEC3" w14:textId="77777777" w:rsidR="002A777F" w:rsidRPr="00DB759B" w:rsidRDefault="002A777F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72753CF4" w14:textId="77777777" w:rsidR="00D07624" w:rsidRPr="00DB759B" w:rsidRDefault="00D07624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16B04CBC" w14:textId="77777777" w:rsidR="00D07624" w:rsidRPr="00DB759B" w:rsidRDefault="00D07624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047C97F3" w14:textId="77777777" w:rsidR="00D07624" w:rsidRPr="00DB759B" w:rsidRDefault="00D07624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3ADDFBFA" w14:textId="77777777" w:rsidR="00B51113" w:rsidRPr="00DB759B" w:rsidRDefault="00B51113" w:rsidP="003076E2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  <w:lang w:val="sr-Latn-RS"/>
        </w:rPr>
      </w:pPr>
    </w:p>
    <w:p w14:paraId="71187039" w14:textId="77777777" w:rsidR="00D07624" w:rsidRPr="00DB759B" w:rsidRDefault="00D07624" w:rsidP="00F42A6D">
      <w:pPr>
        <w:spacing w:after="0"/>
        <w:jc w:val="right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</w:t>
      </w:r>
      <w:r w:rsidR="00B51113"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                                 </w:t>
      </w:r>
      <w:r w:rsidRPr="00DB759B">
        <w:rPr>
          <w:rFonts w:cstheme="minorHAnsi"/>
          <w:color w:val="000000" w:themeColor="text1"/>
          <w:sz w:val="24"/>
          <w:szCs w:val="24"/>
          <w:lang w:val="sr-Cyrl-BA"/>
        </w:rPr>
        <w:t xml:space="preserve"> </w:t>
      </w:r>
      <w:r w:rsidRPr="00DB759B">
        <w:rPr>
          <w:rFonts w:cstheme="minorHAnsi"/>
          <w:b/>
          <w:bCs/>
          <w:color w:val="000000" w:themeColor="text1"/>
          <w:sz w:val="24"/>
          <w:szCs w:val="24"/>
          <w:lang w:val="sr-Cyrl-BA"/>
        </w:rPr>
        <w:t>ПРИЛОГ 2</w:t>
      </w:r>
      <w:r w:rsidR="00F42A6D" w:rsidRPr="00DB759B">
        <w:rPr>
          <w:rFonts w:cstheme="minorHAnsi"/>
          <w:b/>
          <w:bCs/>
          <w:color w:val="000000" w:themeColor="text1"/>
          <w:sz w:val="24"/>
          <w:szCs w:val="24"/>
          <w:lang w:val="sr-Cyrl-BA"/>
        </w:rPr>
        <w:t>.</w:t>
      </w:r>
    </w:p>
    <w:p w14:paraId="519622B5" w14:textId="77777777" w:rsidR="00F42A6D" w:rsidRPr="00DB759B" w:rsidRDefault="00F42A6D" w:rsidP="00F42A6D">
      <w:pPr>
        <w:spacing w:after="0"/>
        <w:jc w:val="right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07BE5818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b/>
          <w:bCs/>
          <w:color w:val="000000" w:themeColor="text1"/>
          <w:sz w:val="24"/>
          <w:szCs w:val="24"/>
          <w:lang w:val="sr-Cyrl-BA"/>
        </w:rPr>
        <w:t>Изглед служб</w:t>
      </w:r>
      <w:r w:rsidR="0034447F" w:rsidRPr="00DB759B">
        <w:rPr>
          <w:rFonts w:cstheme="minorHAnsi"/>
          <w:b/>
          <w:bCs/>
          <w:color w:val="000000" w:themeColor="text1"/>
          <w:sz w:val="24"/>
          <w:szCs w:val="24"/>
          <w:lang w:val="sr-Cyrl-BA"/>
        </w:rPr>
        <w:t>ене легитимације коју издаје на</w:t>
      </w:r>
      <w:r w:rsidRPr="00DB759B">
        <w:rPr>
          <w:rFonts w:cstheme="minorHAnsi"/>
          <w:b/>
          <w:bCs/>
          <w:color w:val="000000" w:themeColor="text1"/>
          <w:sz w:val="24"/>
          <w:szCs w:val="24"/>
          <w:lang w:val="sr-Cyrl-BA"/>
        </w:rPr>
        <w:t>длежна организациона јединица цивилне заштите општине или града</w:t>
      </w:r>
    </w:p>
    <w:p w14:paraId="2C463822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1CE438A9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7A5E69BB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130B2FEF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2F3AA730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782C9B39" w14:textId="77777777" w:rsidR="00D07624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b/>
          <w:bCs/>
          <w:color w:val="000000" w:themeColor="text1"/>
          <w:sz w:val="24"/>
          <w:szCs w:val="24"/>
          <w:lang w:val="sr-Latn-RS"/>
        </w:rPr>
        <w:t xml:space="preserve">              </w:t>
      </w:r>
      <w:r w:rsidRPr="00DB759B">
        <w:rPr>
          <w:rFonts w:cstheme="minorHAnsi"/>
          <w:b/>
          <w:bCs/>
          <w:noProof/>
          <w:color w:val="000000" w:themeColor="text1"/>
          <w:sz w:val="24"/>
          <w:szCs w:val="24"/>
          <w:lang w:val="sr-Cyrl-RS" w:eastAsia="sr-Cyrl-RS"/>
        </w:rPr>
        <w:drawing>
          <wp:inline distT="0" distB="0" distL="0" distR="0" wp14:anchorId="2EDB2FC3" wp14:editId="29C42754">
            <wp:extent cx="3086100" cy="1943100"/>
            <wp:effectExtent l="0" t="0" r="0" b="0"/>
            <wp:docPr id="4" name="Picture 4" descr="C:\Users\KorisnikOKC\Desktop\Легитимација предња страна Општина 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OKC\Desktop\Легитимација предња страна Општина гр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BE226" w14:textId="77777777" w:rsidR="00EF2BF5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142FC32B" w14:textId="77777777" w:rsidR="00EF2BF5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075F09AA" w14:textId="77777777" w:rsidR="00EF2BF5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64026558" w14:textId="77777777" w:rsidR="00EF2BF5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4AF6CFB6" w14:textId="77777777" w:rsidR="00EF2BF5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Latn-RS"/>
        </w:rPr>
      </w:pPr>
    </w:p>
    <w:p w14:paraId="798B64C9" w14:textId="77777777" w:rsidR="00D07624" w:rsidRPr="00DB759B" w:rsidRDefault="00EF2BF5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  <w:r w:rsidRPr="00DB759B">
        <w:rPr>
          <w:rFonts w:cstheme="minorHAnsi"/>
          <w:b/>
          <w:bCs/>
          <w:color w:val="000000" w:themeColor="text1"/>
          <w:sz w:val="24"/>
          <w:szCs w:val="24"/>
          <w:lang w:val="sr-Latn-RS"/>
        </w:rPr>
        <w:t xml:space="preserve">              </w:t>
      </w:r>
      <w:r w:rsidRPr="00DB759B">
        <w:rPr>
          <w:rFonts w:cstheme="minorHAnsi"/>
          <w:b/>
          <w:bCs/>
          <w:noProof/>
          <w:color w:val="000000" w:themeColor="text1"/>
          <w:sz w:val="24"/>
          <w:szCs w:val="24"/>
          <w:lang w:val="sr-Cyrl-RS" w:eastAsia="sr-Cyrl-RS"/>
        </w:rPr>
        <w:drawing>
          <wp:inline distT="0" distB="0" distL="0" distR="0" wp14:anchorId="65259309" wp14:editId="6D86B215">
            <wp:extent cx="3086100" cy="1943100"/>
            <wp:effectExtent l="0" t="0" r="0" b="0"/>
            <wp:docPr id="5" name="Picture 5" descr="C:\Users\KorisnikOKC\Desktop\Легитимација задња стра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OKC\Desktop\Легитимација задња стран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73E5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53B90237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7B96D2B7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641EB568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09224B99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p w14:paraId="03BAE6E1" w14:textId="77777777" w:rsidR="00D07624" w:rsidRPr="00DB759B" w:rsidRDefault="00D07624" w:rsidP="00D07624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lang w:val="sr-Cyrl-BA"/>
        </w:rPr>
      </w:pPr>
    </w:p>
    <w:sectPr w:rsidR="00D07624" w:rsidRPr="00DB759B" w:rsidSect="00C76EA4">
      <w:pgSz w:w="12240" w:h="15840"/>
      <w:pgMar w:top="1440" w:right="1440" w:bottom="127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AD"/>
    <w:rsid w:val="00005331"/>
    <w:rsid w:val="0003469C"/>
    <w:rsid w:val="00035858"/>
    <w:rsid w:val="00055088"/>
    <w:rsid w:val="000939C3"/>
    <w:rsid w:val="00095A46"/>
    <w:rsid w:val="000B04DE"/>
    <w:rsid w:val="000C7F7E"/>
    <w:rsid w:val="001405D6"/>
    <w:rsid w:val="00150DA0"/>
    <w:rsid w:val="001A0830"/>
    <w:rsid w:val="001A2CAD"/>
    <w:rsid w:val="00200016"/>
    <w:rsid w:val="002168BC"/>
    <w:rsid w:val="00252F3D"/>
    <w:rsid w:val="00276253"/>
    <w:rsid w:val="002A2E69"/>
    <w:rsid w:val="002A777F"/>
    <w:rsid w:val="002A7F68"/>
    <w:rsid w:val="002C1590"/>
    <w:rsid w:val="002C7976"/>
    <w:rsid w:val="002D0E53"/>
    <w:rsid w:val="002D2E7A"/>
    <w:rsid w:val="002E2FA7"/>
    <w:rsid w:val="003076E2"/>
    <w:rsid w:val="0032042D"/>
    <w:rsid w:val="00340A2F"/>
    <w:rsid w:val="0034447F"/>
    <w:rsid w:val="00353D94"/>
    <w:rsid w:val="00363384"/>
    <w:rsid w:val="003710A3"/>
    <w:rsid w:val="0038150F"/>
    <w:rsid w:val="003A4B33"/>
    <w:rsid w:val="003A5950"/>
    <w:rsid w:val="003C4628"/>
    <w:rsid w:val="003F007C"/>
    <w:rsid w:val="00412A19"/>
    <w:rsid w:val="00422AC4"/>
    <w:rsid w:val="00423BAF"/>
    <w:rsid w:val="00432543"/>
    <w:rsid w:val="00453072"/>
    <w:rsid w:val="00466C0F"/>
    <w:rsid w:val="00466E0E"/>
    <w:rsid w:val="004D019A"/>
    <w:rsid w:val="004E3CD3"/>
    <w:rsid w:val="004E758A"/>
    <w:rsid w:val="00530FE2"/>
    <w:rsid w:val="00585096"/>
    <w:rsid w:val="005B4045"/>
    <w:rsid w:val="005E46E5"/>
    <w:rsid w:val="005E6A74"/>
    <w:rsid w:val="005F7EBE"/>
    <w:rsid w:val="00607A15"/>
    <w:rsid w:val="006603A8"/>
    <w:rsid w:val="006A696E"/>
    <w:rsid w:val="006F54AD"/>
    <w:rsid w:val="0071650D"/>
    <w:rsid w:val="007255AD"/>
    <w:rsid w:val="00740045"/>
    <w:rsid w:val="007719AA"/>
    <w:rsid w:val="0078520A"/>
    <w:rsid w:val="007A6D31"/>
    <w:rsid w:val="007C07AC"/>
    <w:rsid w:val="007C5EDE"/>
    <w:rsid w:val="007D0DF8"/>
    <w:rsid w:val="00800DF2"/>
    <w:rsid w:val="008124E8"/>
    <w:rsid w:val="00844797"/>
    <w:rsid w:val="00864CB7"/>
    <w:rsid w:val="00892E86"/>
    <w:rsid w:val="008955E5"/>
    <w:rsid w:val="008E1765"/>
    <w:rsid w:val="008E4DB3"/>
    <w:rsid w:val="008F334B"/>
    <w:rsid w:val="00922F48"/>
    <w:rsid w:val="00933B2D"/>
    <w:rsid w:val="00935D0F"/>
    <w:rsid w:val="00956E1F"/>
    <w:rsid w:val="00966505"/>
    <w:rsid w:val="00967BC2"/>
    <w:rsid w:val="00973550"/>
    <w:rsid w:val="0099234C"/>
    <w:rsid w:val="009A0D9D"/>
    <w:rsid w:val="009A52D3"/>
    <w:rsid w:val="009B0ED3"/>
    <w:rsid w:val="009B668F"/>
    <w:rsid w:val="009D7E2C"/>
    <w:rsid w:val="00A00AB4"/>
    <w:rsid w:val="00A05663"/>
    <w:rsid w:val="00A302D2"/>
    <w:rsid w:val="00A41C2C"/>
    <w:rsid w:val="00A6484E"/>
    <w:rsid w:val="00A9147C"/>
    <w:rsid w:val="00A94344"/>
    <w:rsid w:val="00AA5465"/>
    <w:rsid w:val="00AA71C5"/>
    <w:rsid w:val="00AE0CA2"/>
    <w:rsid w:val="00AE57A4"/>
    <w:rsid w:val="00B01821"/>
    <w:rsid w:val="00B05AA7"/>
    <w:rsid w:val="00B06A68"/>
    <w:rsid w:val="00B36CF5"/>
    <w:rsid w:val="00B42DF7"/>
    <w:rsid w:val="00B50D5A"/>
    <w:rsid w:val="00B51113"/>
    <w:rsid w:val="00B53DC4"/>
    <w:rsid w:val="00B55C78"/>
    <w:rsid w:val="00B6093F"/>
    <w:rsid w:val="00B9530E"/>
    <w:rsid w:val="00BA2D3C"/>
    <w:rsid w:val="00BD1CA8"/>
    <w:rsid w:val="00BE6CD8"/>
    <w:rsid w:val="00BF5581"/>
    <w:rsid w:val="00C3333C"/>
    <w:rsid w:val="00C47883"/>
    <w:rsid w:val="00C56D52"/>
    <w:rsid w:val="00C61C22"/>
    <w:rsid w:val="00C70127"/>
    <w:rsid w:val="00C76EA4"/>
    <w:rsid w:val="00CA3832"/>
    <w:rsid w:val="00CC3437"/>
    <w:rsid w:val="00CD20A8"/>
    <w:rsid w:val="00CE417A"/>
    <w:rsid w:val="00CF45CA"/>
    <w:rsid w:val="00D07624"/>
    <w:rsid w:val="00D122D4"/>
    <w:rsid w:val="00D23D39"/>
    <w:rsid w:val="00D76C89"/>
    <w:rsid w:val="00DB759B"/>
    <w:rsid w:val="00DD2596"/>
    <w:rsid w:val="00DD3617"/>
    <w:rsid w:val="00DF5D09"/>
    <w:rsid w:val="00E43F73"/>
    <w:rsid w:val="00E50B30"/>
    <w:rsid w:val="00E632D5"/>
    <w:rsid w:val="00E74366"/>
    <w:rsid w:val="00E76481"/>
    <w:rsid w:val="00E9530A"/>
    <w:rsid w:val="00EC5AB6"/>
    <w:rsid w:val="00EE6F99"/>
    <w:rsid w:val="00EF2BF5"/>
    <w:rsid w:val="00F306F5"/>
    <w:rsid w:val="00F407CC"/>
    <w:rsid w:val="00F42A6D"/>
    <w:rsid w:val="00FA71C2"/>
    <w:rsid w:val="00FC4B99"/>
    <w:rsid w:val="00FE4D0D"/>
    <w:rsid w:val="00FE760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85A"/>
  <w15:chartTrackingRefBased/>
  <w15:docId w15:val="{2366ED65-6609-42C0-B30A-BB8BD067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6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D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091A-6CE4-46B1-ADB8-926FC29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ZJankovic010615</dc:creator>
  <cp:keywords/>
  <dc:description/>
  <cp:lastModifiedBy>TešanovićD05062020</cp:lastModifiedBy>
  <cp:revision>2</cp:revision>
  <cp:lastPrinted>2020-11-25T13:07:00Z</cp:lastPrinted>
  <dcterms:created xsi:type="dcterms:W3CDTF">2020-11-25T13:27:00Z</dcterms:created>
  <dcterms:modified xsi:type="dcterms:W3CDTF">2020-11-25T13:27:00Z</dcterms:modified>
</cp:coreProperties>
</file>